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PHPWord</w:t>
      </w:r>
    </w:p>
    <w:p>
      <w:pPr/>
      <w:r>
        <w:rPr>
          <w:b w:val="1"/>
          <w:bCs w:val="1"/>
        </w:rPr>
        <w:t xml:space="preserve">App Homework Week 5</w:t>
      </w:r>
    </w:p>
    <w:p>
      <w:pPr/>
      <w:r>
        <w:rPr/>
        <w:t xml:space="preserve"> </w:t>
      </w:r>
    </w:p>
    <w:p>
      <w:pPr>
        <w:pStyle w:val="Heading1"/>
      </w:pPr>
      <w:r>
        <w:rPr/>
        <w:t xml:space="preserve">WEEK 5 Things to do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Identifying thoughts and practice answering back </w:t>
      </w:r>
    </w:p>
    <w:p>
      <w:pPr/>
      <w:r>
        <w:rPr/>
        <w:t xml:space="preserve">Use the blank table below to identify situations when you may have unhelpful thoughts, how they make you feel, and behave/act, and if you can come up with an answer back thought to say to yourself, the next time you have the unhelpful thought.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Situation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Thought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Feeling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Behaviour/</w:t>
            </w:r>
          </w:p>
          <w:p>
            <w:pPr/>
            <w:r>
              <w:rPr>
                <w:b w:val="1"/>
                <w:bCs w:val="1"/>
              </w:rPr>
              <w:t xml:space="preserve">action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Answer Back Thought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  <w:tc>
          <w:tcPr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2025-12-18T15:51:10+00:00</dcterms:created>
  <dcterms:modified xsi:type="dcterms:W3CDTF">2025-12-18T15:51:10+00:00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